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694EC4" w:rsidRDefault="00694EC4"/>
    <w:p w:rsidR="00694EC4" w:rsidRDefault="00694EC4"/>
    <w:p w:rsidR="00694EC4" w:rsidRDefault="00694EC4"/>
    <w:p w:rsidR="00694EC4" w:rsidRPr="00FD51A9" w:rsidRDefault="00694EC4">
      <w:pPr>
        <w:jc w:val="center"/>
        <w:rPr>
          <w:b/>
          <w:bCs/>
        </w:rPr>
      </w:pPr>
      <w:r>
        <w:rPr>
          <w:b/>
          <w:bCs/>
        </w:rPr>
        <w:t>Д О Г О В О Р    №</w:t>
      </w:r>
      <w:r w:rsidRPr="00FD51A9">
        <w:rPr>
          <w:b/>
          <w:bCs/>
        </w:rPr>
        <w:t>_____</w:t>
      </w:r>
    </w:p>
    <w:p w:rsidR="00694EC4" w:rsidRDefault="00694EC4">
      <w:pPr>
        <w:rPr>
          <w:b/>
          <w:bCs/>
        </w:rPr>
      </w:pPr>
      <w:r>
        <w:rPr>
          <w:b/>
          <w:bCs/>
        </w:rPr>
        <w:t>Г. Москва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от  «__» _____  200_ г.</w:t>
      </w:r>
    </w:p>
    <w:p w:rsidR="00694EC4" w:rsidRDefault="00694EC4">
      <w:pPr>
        <w:rPr>
          <w:b/>
          <w:bCs/>
        </w:rPr>
      </w:pPr>
    </w:p>
    <w:p w:rsidR="00694EC4" w:rsidRDefault="00694EC4">
      <w:r>
        <w:rPr>
          <w:b/>
          <w:bCs/>
        </w:rPr>
        <w:t>Общество с ограниченной ответственностью «</w:t>
      </w:r>
      <w:r w:rsidR="00FF1345">
        <w:rPr>
          <w:b/>
          <w:bCs/>
        </w:rPr>
        <w:t>Компания АВЕЛОН</w:t>
      </w:r>
      <w:r>
        <w:rPr>
          <w:b/>
          <w:bCs/>
        </w:rPr>
        <w:t xml:space="preserve">», </w:t>
      </w:r>
      <w:r>
        <w:t xml:space="preserve"> в лице  Генерального директора </w:t>
      </w:r>
      <w:r w:rsidRPr="00D77638">
        <w:t>Кобелев</w:t>
      </w:r>
      <w:r>
        <w:t xml:space="preserve">ой Юлии  Владимировны, действующего на основании Устава, именуемое в дальнейшем «Гостиница», с одной стороны, и </w:t>
      </w:r>
      <w:r>
        <w:rPr>
          <w:b/>
          <w:bCs/>
        </w:rPr>
        <w:t>_______________________________________</w:t>
      </w:r>
      <w:r>
        <w:t xml:space="preserve">  в лице ______________________________,  действующего на  основании Устава, именуемое в дальнейшем  «Организация », с другой стороны, заключили договор о нижеследующем: </w:t>
      </w:r>
    </w:p>
    <w:p w:rsidR="00694EC4" w:rsidRDefault="00694EC4"/>
    <w:p w:rsidR="00694EC4" w:rsidRDefault="00694EC4">
      <w:pPr>
        <w:jc w:val="center"/>
        <w:outlineLvl w:val="0"/>
        <w:rPr>
          <w:b/>
          <w:bCs/>
        </w:rPr>
      </w:pPr>
      <w:r>
        <w:rPr>
          <w:b/>
          <w:bCs/>
        </w:rPr>
        <w:t>1. ПРЕДМЕТ ДОГОВОРА</w:t>
      </w:r>
    </w:p>
    <w:p w:rsidR="00694EC4" w:rsidRDefault="00694EC4">
      <w:pPr>
        <w:jc w:val="center"/>
        <w:rPr>
          <w:b/>
          <w:bCs/>
        </w:rPr>
      </w:pPr>
    </w:p>
    <w:p w:rsidR="00694EC4" w:rsidRDefault="00694EC4">
      <w:r>
        <w:t>Настоящий Договор определяет взаимоотношения «Гостиницы» и «Организации», их права, обязанности, порядок расчетов и финансовую ответственность, вытекающую из условий настоящего Договора, связанную с комплексным обслуживанием, предоставлением гостиничных услуг для групп российских и иностранных граждан по заявкам «Организаций».</w:t>
      </w:r>
    </w:p>
    <w:p w:rsidR="00694EC4" w:rsidRDefault="00694EC4"/>
    <w:p w:rsidR="00694EC4" w:rsidRDefault="00694EC4">
      <w:pPr>
        <w:jc w:val="center"/>
        <w:outlineLvl w:val="0"/>
        <w:rPr>
          <w:b/>
          <w:bCs/>
        </w:rPr>
      </w:pPr>
      <w:r>
        <w:rPr>
          <w:b/>
          <w:bCs/>
        </w:rPr>
        <w:t>2. ОБЯЗАННОСТИ И ВЗАИМООТНОШЕНИЯ СТОРОН</w:t>
      </w:r>
    </w:p>
    <w:p w:rsidR="00694EC4" w:rsidRDefault="00694EC4"/>
    <w:p w:rsidR="00694EC4" w:rsidRDefault="00694EC4">
      <w:pPr>
        <w:rPr>
          <w:b/>
          <w:bCs/>
        </w:rPr>
      </w:pPr>
      <w:r>
        <w:rPr>
          <w:b/>
          <w:bCs/>
        </w:rPr>
        <w:t>2.1.1 «Организация » обязуется:</w:t>
      </w:r>
    </w:p>
    <w:p w:rsidR="00694EC4" w:rsidRDefault="00694EC4">
      <w:pPr>
        <w:rPr>
          <w:b/>
          <w:bCs/>
        </w:rPr>
      </w:pPr>
    </w:p>
    <w:p w:rsidR="00694EC4" w:rsidRDefault="00694EC4">
      <w:r>
        <w:tab/>
        <w:t xml:space="preserve">2.1.1. Направлять заявки на комплексное обслуживание (проживание, питание), услуги бизнес  (конференц - центра) групп российских и иностранных граждан с указанием сроков проживания,  количества клиентов, количества номеров, категорий номеров, видов питания, количество мест для проведения  конференций, совещаний семинаров. Заявки направлять в документальной форме факсимильной связью по  </w:t>
      </w:r>
      <w:r>
        <w:rPr>
          <w:b/>
          <w:bCs/>
        </w:rPr>
        <w:t>тел/ факсу (495) 792-98-51,</w:t>
      </w:r>
      <w:r>
        <w:t xml:space="preserve"> либо  предоставлять их в письменном виде в отдел бронирования «Гостиницы».</w:t>
      </w:r>
    </w:p>
    <w:p w:rsidR="00694EC4" w:rsidRDefault="00694EC4">
      <w:r>
        <w:tab/>
        <w:t>2.1.2. Направлять заявки на комплексное обслуживание не менее чем за 14 дней.</w:t>
      </w:r>
    </w:p>
    <w:p w:rsidR="00694EC4" w:rsidRDefault="00694EC4">
      <w:r>
        <w:t>После письменного подтверждения заявки отделом бронирования «Гостиницы» предоставлять списки  групп не менее чем за 7 дней до заезда.</w:t>
      </w:r>
    </w:p>
    <w:p w:rsidR="00694EC4" w:rsidRDefault="00694EC4">
      <w:pPr>
        <w:rPr>
          <w:b/>
          <w:bCs/>
        </w:rPr>
      </w:pPr>
      <w:r>
        <w:tab/>
        <w:t xml:space="preserve">2.1.3. При размещении индивидуалов направлять заявку не менее чем  за 7 дней до даты их заезда. При бронировании мест менее чем за 3 дня «Организация» согласовывает с «Гостиницей » наличие свободных мест по </w:t>
      </w:r>
      <w:r>
        <w:rPr>
          <w:b/>
          <w:bCs/>
        </w:rPr>
        <w:t>тел. (495) 792-98-51</w:t>
      </w:r>
    </w:p>
    <w:p w:rsidR="00694EC4" w:rsidRDefault="00694EC4">
      <w:r>
        <w:tab/>
        <w:t>2.1.4.  «Организация» имеет право в пределах предварительного заказа направлять  в «Гостиницу»  других туристов по тому же классу обслуживания, в те же сроки и на тех же условиях с обязательным письменным уведомлением об этом «Гостиницы » не позднее, чем за 24 часа  до планируемого заезда гостей.</w:t>
      </w:r>
    </w:p>
    <w:p w:rsidR="00694EC4" w:rsidRDefault="00694EC4">
      <w:r>
        <w:tab/>
        <w:t>2.1.5.   В случае аннуляции заявки в день заезда, а также в случае  недозаезда  группы, «Организация» оплачивает простой в размере одних суток проживания.</w:t>
      </w:r>
    </w:p>
    <w:p w:rsidR="00694EC4" w:rsidRDefault="00694EC4">
      <w:r>
        <w:tab/>
        <w:t>2.1.6.   В случае отказа клиентов от оплаты счетов  телефонных переговоров и порчу имущества  «Организация» берет на себя  обязательства по их оплате.</w:t>
      </w:r>
    </w:p>
    <w:p w:rsidR="00694EC4" w:rsidRDefault="00694EC4">
      <w:r>
        <w:tab/>
        <w:t>2.1.7. В случае уменьшения фактического использования «Организацией»  конференц -  центра по времени, расчеты производятся согласно предварительно поданной  заявке. Заявка считается подтвержденной после предварительной оплаты.</w:t>
      </w:r>
    </w:p>
    <w:p w:rsidR="00694EC4" w:rsidRDefault="00694EC4"/>
    <w:p w:rsidR="00694EC4" w:rsidRDefault="00694EC4">
      <w:r>
        <w:tab/>
      </w:r>
    </w:p>
    <w:p w:rsidR="00694EC4" w:rsidRDefault="00694EC4">
      <w:r>
        <w:t>«Гостиница»_______________</w:t>
      </w:r>
      <w:r>
        <w:tab/>
      </w:r>
      <w:r>
        <w:tab/>
      </w:r>
      <w:r>
        <w:tab/>
        <w:t>Организация ___________</w:t>
      </w:r>
    </w:p>
    <w:p w:rsidR="00694EC4" w:rsidRDefault="00694EC4"/>
    <w:p w:rsidR="00694EC4" w:rsidRDefault="00694EC4"/>
    <w:p w:rsidR="00694EC4" w:rsidRDefault="00694EC4">
      <w:pPr>
        <w:rPr>
          <w:b/>
          <w:bCs/>
        </w:rPr>
      </w:pPr>
    </w:p>
    <w:p w:rsidR="00694EC4" w:rsidRDefault="00694EC4">
      <w:pPr>
        <w:rPr>
          <w:b/>
          <w:bCs/>
        </w:rPr>
      </w:pPr>
    </w:p>
    <w:p w:rsidR="00694EC4" w:rsidRDefault="00694EC4">
      <w:r>
        <w:rPr>
          <w:b/>
          <w:bCs/>
        </w:rPr>
        <w:t>2.2</w:t>
      </w:r>
      <w:r>
        <w:rPr>
          <w:b/>
          <w:bCs/>
        </w:rPr>
        <w:tab/>
        <w:t>« Гостиница »</w:t>
      </w:r>
      <w:r>
        <w:t xml:space="preserve"> обязуется:</w:t>
      </w:r>
    </w:p>
    <w:p w:rsidR="00694EC4" w:rsidRDefault="00694EC4"/>
    <w:p w:rsidR="00694EC4" w:rsidRDefault="00694EC4">
      <w:r>
        <w:tab/>
        <w:t>2.2.1. Предоставлять услуги гостиничного комплекса в соответствии с категорией «Гостиницы».</w:t>
      </w:r>
    </w:p>
    <w:p w:rsidR="00694EC4" w:rsidRDefault="00694EC4">
      <w:pPr>
        <w:ind w:firstLine="36pt"/>
      </w:pPr>
      <w:r>
        <w:t>2.2.2. Осуществлять круглосуточный прием российских и иностранных граждан на забронированные  «Организацией» места.</w:t>
      </w:r>
    </w:p>
    <w:p w:rsidR="00694EC4" w:rsidRDefault="00694EC4">
      <w:r>
        <w:t>Организовывать 3-х разовое питание по согласованию сторон в ресторанном комплексе «Бета».</w:t>
      </w:r>
    </w:p>
    <w:p w:rsidR="00694EC4" w:rsidRDefault="00694EC4">
      <w:r>
        <w:tab/>
        <w:t>2.2.4. Предоставлять «Организации» услуги конференц–центра для проведения семинаров, совещаний, конференций и др. мероприятий.</w:t>
      </w:r>
    </w:p>
    <w:p w:rsidR="00694EC4" w:rsidRDefault="00694EC4">
      <w:r>
        <w:tab/>
        <w:t>2.2.5. Своевременно информировать «Организацию» об изменениях цен на услуги, предоставляемые  «Гостиницей».</w:t>
      </w:r>
    </w:p>
    <w:p w:rsidR="00694EC4" w:rsidRDefault="00694EC4">
      <w:r>
        <w:tab/>
        <w:t>2.2.5. Принимать от «Организации » заявки на комплексное обслуживание групп и подтверждать их не позднее, чем через 2-ое суток, либо предоставлять ответ, содержащий отказ с объяснением причин.</w:t>
      </w:r>
    </w:p>
    <w:p w:rsidR="00694EC4" w:rsidRDefault="00694EC4">
      <w:r>
        <w:tab/>
        <w:t>2.2.7. Без согласования с «Организацией» не производить никаких изменений в заявках на размещение групп гостей.</w:t>
      </w:r>
    </w:p>
    <w:p w:rsidR="00694EC4" w:rsidRDefault="00694EC4">
      <w:r>
        <w:tab/>
        <w:t>2.2.8. Обязательства «Гостиницы » вступают в силу после полной их оплаты.</w:t>
      </w:r>
    </w:p>
    <w:p w:rsidR="00694EC4" w:rsidRDefault="00694EC4">
      <w:r>
        <w:tab/>
        <w:t>2.2.9. Дополнительно к стоимости услуг взимаются сборы и пошлины, предусмотренные законодательством РФ.</w:t>
      </w:r>
    </w:p>
    <w:p w:rsidR="00694EC4" w:rsidRDefault="00694EC4"/>
    <w:p w:rsidR="00694EC4" w:rsidRDefault="00694EC4"/>
    <w:p w:rsidR="00694EC4" w:rsidRDefault="00694EC4">
      <w:pPr>
        <w:jc w:val="center"/>
        <w:outlineLvl w:val="0"/>
        <w:rPr>
          <w:b/>
          <w:bCs/>
        </w:rPr>
      </w:pPr>
      <w:r>
        <w:rPr>
          <w:b/>
          <w:bCs/>
        </w:rPr>
        <w:t>3. ПОРЯДОК ВЗАИМОРАСЧЕТОВ</w:t>
      </w:r>
    </w:p>
    <w:p w:rsidR="00694EC4" w:rsidRDefault="00694EC4">
      <w:pPr>
        <w:jc w:val="center"/>
        <w:rPr>
          <w:b/>
          <w:bCs/>
        </w:rPr>
      </w:pPr>
    </w:p>
    <w:p w:rsidR="00694EC4" w:rsidRDefault="00694EC4">
      <w:r>
        <w:tab/>
        <w:t>3.1. Расчеты между сторонами производятся в рублях по предварительно выставленным «Гостиницей» счетам, на основании действующих согласованных тарифов, оговоренных в Приложениях к настоящему Договору.</w:t>
      </w:r>
    </w:p>
    <w:p w:rsidR="00694EC4" w:rsidRDefault="00694EC4">
      <w:r>
        <w:tab/>
        <w:t>3.2. При обслуживании граждан за наличный расчет оплата производится в день заезда за все дни проживания вперед.</w:t>
      </w:r>
    </w:p>
    <w:p w:rsidR="00694EC4" w:rsidRDefault="00694EC4">
      <w:r>
        <w:tab/>
        <w:t>3.3. При предоставлении дополнительных услуг, расчеты производятся на месте за наличный расчет непосредственно гостями по действующим прейскурантам за предоставленные услуги.</w:t>
      </w:r>
    </w:p>
    <w:p w:rsidR="00694EC4" w:rsidRDefault="00694EC4">
      <w:r>
        <w:tab/>
        <w:t>3.4. Оплата за продление проживания или дополнительное питание, не  подтвержденные  дополнительными   заявками от «Организации» производится по ценам        « свободного размещения » за наличный расчет в кассу «Гостиницы».</w:t>
      </w:r>
    </w:p>
    <w:p w:rsidR="00694EC4" w:rsidRDefault="00694EC4">
      <w:r>
        <w:tab/>
        <w:t>3.5. Оплата за услуги конференц – центра производится  «Организацией »авансовым платежом  в полном объеме не позднее, чем за  5 банковских дней до начала мероприятий. Заявка на услуги считается подтвержденной на момент поступления денежных средств на расчетный счет или в кассу «Гостиницы».</w:t>
      </w:r>
    </w:p>
    <w:p w:rsidR="00694EC4" w:rsidRDefault="00694EC4">
      <w:pPr>
        <w:ind w:firstLine="27pt"/>
      </w:pPr>
      <w:r>
        <w:t xml:space="preserve">  3.6. По окончании проживания, обслуживания групп «Организации»  в течении  5 дней «Гостиницей» производится выверка взаиморасчетов по комплексному обслуживанию, составляются акты приемки-сдачи услуг и  выписывается счет- фактура.</w:t>
      </w:r>
    </w:p>
    <w:p w:rsidR="00694EC4" w:rsidRDefault="00694EC4"/>
    <w:p w:rsidR="00694EC4" w:rsidRDefault="00694EC4">
      <w:pPr>
        <w:jc w:val="center"/>
        <w:outlineLvl w:val="0"/>
        <w:rPr>
          <w:b/>
          <w:bCs/>
        </w:rPr>
      </w:pPr>
    </w:p>
    <w:p w:rsidR="00694EC4" w:rsidRDefault="00694EC4">
      <w:pPr>
        <w:jc w:val="center"/>
        <w:outlineLvl w:val="0"/>
        <w:rPr>
          <w:b/>
          <w:bCs/>
        </w:rPr>
      </w:pPr>
      <w:r>
        <w:rPr>
          <w:b/>
          <w:bCs/>
        </w:rPr>
        <w:t>4. ПОРЯДОК РАССМОТРЕНИЯ СПОРОВ.</w:t>
      </w:r>
    </w:p>
    <w:p w:rsidR="00694EC4" w:rsidRDefault="00694EC4"/>
    <w:p w:rsidR="00694EC4" w:rsidRDefault="00694EC4">
      <w:r>
        <w:tab/>
        <w:t>4.1. Споры и разногласия, возникающие между сторонами, будут решаться путем  переговоров. Если согласие не будет достигнуто, спор или разногласие между сторонами  разрешается в установленном законом РФ порядке.</w:t>
      </w:r>
    </w:p>
    <w:p w:rsidR="00694EC4" w:rsidRDefault="00694EC4"/>
    <w:p w:rsidR="00694EC4" w:rsidRDefault="00694EC4">
      <w:pPr>
        <w:jc w:val="center"/>
        <w:rPr>
          <w:b/>
          <w:bCs/>
        </w:rPr>
      </w:pPr>
    </w:p>
    <w:p w:rsidR="00694EC4" w:rsidRDefault="00694EC4">
      <w:r>
        <w:t>«Гостиница»_______________</w:t>
      </w:r>
      <w:r>
        <w:tab/>
      </w:r>
      <w:r>
        <w:tab/>
      </w:r>
      <w:r>
        <w:tab/>
        <w:t>Организация ___________</w:t>
      </w:r>
    </w:p>
    <w:p w:rsidR="00694EC4" w:rsidRDefault="00694EC4"/>
    <w:p w:rsidR="00694EC4" w:rsidRDefault="00694EC4">
      <w:pPr>
        <w:jc w:val="center"/>
        <w:rPr>
          <w:b/>
          <w:bCs/>
        </w:rPr>
      </w:pPr>
    </w:p>
    <w:p w:rsidR="00694EC4" w:rsidRDefault="00694EC4">
      <w:pPr>
        <w:jc w:val="center"/>
        <w:rPr>
          <w:b/>
          <w:bCs/>
        </w:rPr>
      </w:pPr>
      <w:r>
        <w:rPr>
          <w:b/>
          <w:bCs/>
        </w:rPr>
        <w:t>5.  ФОРС  – МАЖОРНЫЕ ОБСТОЯТЕЛЬСТВА.</w:t>
      </w:r>
    </w:p>
    <w:p w:rsidR="00694EC4" w:rsidRDefault="00694EC4"/>
    <w:p w:rsidR="00694EC4" w:rsidRDefault="00694EC4">
      <w:r>
        <w:tab/>
        <w:t>5.1. Стороны освобождаются от ответственности за частичное или полное не исполнение обязательств по настоящему Договору, если оно явилось следствием обстоятельств непреодолимой силы: пожары, наводнения, землетрясения, эпидемии, войны, террористические акты, решения государственных органов РФ.</w:t>
      </w:r>
    </w:p>
    <w:p w:rsidR="00694EC4" w:rsidRDefault="00694EC4"/>
    <w:p w:rsidR="00694EC4" w:rsidRDefault="00694EC4">
      <w:pPr>
        <w:jc w:val="center"/>
        <w:outlineLvl w:val="0"/>
        <w:rPr>
          <w:b/>
          <w:bCs/>
        </w:rPr>
      </w:pPr>
      <w:r>
        <w:rPr>
          <w:b/>
          <w:bCs/>
        </w:rPr>
        <w:t>6. СРОК ДЕЙСТВИЯ ДОГОВОРА И ПОРЯДОК ЕГО РАСТОРЖЕНИЯ</w:t>
      </w:r>
    </w:p>
    <w:p w:rsidR="00694EC4" w:rsidRDefault="00694EC4"/>
    <w:p w:rsidR="00694EC4" w:rsidRDefault="00694EC4">
      <w:r>
        <w:tab/>
        <w:t>6.1. Настоящий договор вступает в силу с 27 октября 2008 года и действует до 00-00 часов 31 декабря 2010 года.</w:t>
      </w:r>
    </w:p>
    <w:p w:rsidR="00694EC4" w:rsidRDefault="00694EC4">
      <w:r>
        <w:t xml:space="preserve">           6.2. Настоящий  Договор может быть расторгнут в следующих случаях: </w:t>
      </w:r>
    </w:p>
    <w:p w:rsidR="00694EC4" w:rsidRDefault="00694EC4">
      <w:r>
        <w:t>- по взаимному письменному соглашению сторон;</w:t>
      </w:r>
    </w:p>
    <w:p w:rsidR="00694EC4" w:rsidRDefault="00694EC4">
      <w:r>
        <w:t>- в одностороннем порядке в случае ненадлежащего исполнения одной из сторон принятых на себя обязательств. При этом соответствующее уведомление направляется стороной- инициатором  расторжения  Договора за 14 дней до предполагаемой даты его расторжения.</w:t>
      </w:r>
    </w:p>
    <w:p w:rsidR="00694EC4" w:rsidRDefault="00694EC4"/>
    <w:p w:rsidR="00694EC4" w:rsidRDefault="00694EC4"/>
    <w:p w:rsidR="00694EC4" w:rsidRDefault="00694EC4">
      <w:pPr>
        <w:jc w:val="center"/>
        <w:outlineLvl w:val="0"/>
        <w:rPr>
          <w:b/>
          <w:bCs/>
        </w:rPr>
      </w:pPr>
      <w:r>
        <w:rPr>
          <w:b/>
          <w:bCs/>
        </w:rPr>
        <w:t>7. ПРОЧИЕ УСЛОВИЯ</w:t>
      </w:r>
    </w:p>
    <w:p w:rsidR="00694EC4" w:rsidRDefault="00694EC4"/>
    <w:p w:rsidR="00694EC4" w:rsidRDefault="00694EC4">
      <w:r>
        <w:tab/>
        <w:t>7.1. Приложения к настоящему Договору являются его неотъемлемой частью.</w:t>
      </w:r>
    </w:p>
    <w:p w:rsidR="00694EC4" w:rsidRDefault="00694EC4">
      <w:r>
        <w:tab/>
        <w:t>7.2. Стороны не вправе передавать свои права и обязанности по настоящему договору третьей стороне без письменного согласования с другой стороной.</w:t>
      </w:r>
    </w:p>
    <w:p w:rsidR="00694EC4" w:rsidRDefault="00694EC4">
      <w:r>
        <w:tab/>
        <w:t>7.3. Настоящий Договор составлен в 2-х экземплярах, каждый из них имеет одинаковую силу.</w:t>
      </w:r>
    </w:p>
    <w:p w:rsidR="00694EC4" w:rsidRDefault="00694EC4">
      <w:r>
        <w:tab/>
        <w:t>7.4. Стороны договорились, что дополнительные соглашения и приложения, касающиеся изменений  каких – либо условий и ценовых тарифов по настоящему Договору могут быть подписаны (согласованы) путем обмена по факсимильной связи.</w:t>
      </w:r>
    </w:p>
    <w:p w:rsidR="00694EC4" w:rsidRDefault="00694EC4"/>
    <w:p w:rsidR="00694EC4" w:rsidRDefault="00694EC4">
      <w:pPr>
        <w:jc w:val="center"/>
        <w:outlineLvl w:val="0"/>
        <w:rPr>
          <w:b/>
          <w:bCs/>
        </w:rPr>
      </w:pPr>
      <w:r>
        <w:rPr>
          <w:b/>
          <w:bCs/>
        </w:rPr>
        <w:t>8. ЮРИДИЧЕСКИЕ АДРЕСА И РЕКВИЗИТЫ СТОРОН</w:t>
      </w:r>
    </w:p>
    <w:p w:rsidR="00694EC4" w:rsidRDefault="00694EC4"/>
    <w:p w:rsidR="00694EC4" w:rsidRDefault="00694EC4" w:rsidP="00AB7260"/>
    <w:p w:rsidR="00694EC4" w:rsidRPr="00AB7260" w:rsidRDefault="00694EC4">
      <w:pPr>
        <w:rPr>
          <w:b/>
          <w:bCs/>
        </w:rPr>
        <w:sectPr w:rsidR="00694EC4" w:rsidRPr="00AB7260">
          <w:pgSz w:w="595.30pt" w:h="841.90pt"/>
          <w:pgMar w:top="35.95pt" w:right="55.30pt" w:bottom="56.70pt" w:left="63pt" w:header="35.40pt" w:footer="35.40pt" w:gutter="0pt"/>
          <w:cols w:space="35.40pt"/>
          <w:docGrid w:linePitch="360"/>
        </w:sectPr>
      </w:pPr>
      <w:r>
        <w:t xml:space="preserve">          </w:t>
      </w:r>
    </w:p>
    <w:p w:rsidR="00694EC4" w:rsidRDefault="00694EC4">
      <w:pPr>
        <w:outlineLvl w:val="0"/>
        <w:rPr>
          <w:b/>
          <w:bCs/>
        </w:rPr>
      </w:pPr>
      <w:r>
        <w:rPr>
          <w:b/>
          <w:bCs/>
        </w:rPr>
        <w:t xml:space="preserve">ООО « </w:t>
      </w:r>
      <w:r w:rsidR="00FF1345">
        <w:rPr>
          <w:b/>
          <w:bCs/>
        </w:rPr>
        <w:t>Компания АВЕЛОН</w:t>
      </w:r>
      <w:r>
        <w:rPr>
          <w:b/>
          <w:bCs/>
        </w:rPr>
        <w:t xml:space="preserve">»                                                     </w:t>
      </w:r>
    </w:p>
    <w:p w:rsidR="00694EC4" w:rsidRDefault="00694EC4">
      <w:r>
        <w:t>Адрес: 105613 г. Москва,</w:t>
      </w:r>
    </w:p>
    <w:p w:rsidR="00694EC4" w:rsidRDefault="00694EC4">
      <w:r>
        <w:t>Измайловское шоссе , 71 –2Б</w:t>
      </w:r>
      <w:r w:rsidR="00FF1345">
        <w:t>, оф.715</w:t>
      </w:r>
    </w:p>
    <w:p w:rsidR="00694EC4" w:rsidRDefault="00694EC4">
      <w:r>
        <w:t xml:space="preserve">ИНН/КПП </w:t>
      </w:r>
      <w:r w:rsidR="00FF1345">
        <w:t>7719796384</w:t>
      </w:r>
      <w:r>
        <w:t>/771901001</w:t>
      </w:r>
    </w:p>
    <w:p w:rsidR="00694EC4" w:rsidRDefault="00694EC4">
      <w:r>
        <w:t xml:space="preserve">Р/с  </w:t>
      </w:r>
      <w:r w:rsidR="00FF1345">
        <w:t>40702810100210000053</w:t>
      </w:r>
    </w:p>
    <w:p w:rsidR="00694EC4" w:rsidRDefault="00694EC4">
      <w:r>
        <w:t xml:space="preserve">в </w:t>
      </w:r>
      <w:r w:rsidR="00FF1345">
        <w:t>АБ</w:t>
      </w:r>
      <w:r>
        <w:t>«</w:t>
      </w:r>
      <w:r w:rsidR="00FF1345">
        <w:t>Интерпрогрессбанк</w:t>
      </w:r>
      <w:r>
        <w:t>»</w:t>
      </w:r>
      <w:r w:rsidR="00FF1345">
        <w:t xml:space="preserve"> (ЗАО)                        </w:t>
      </w:r>
      <w:r>
        <w:t xml:space="preserve"> г Москвы</w:t>
      </w:r>
    </w:p>
    <w:p w:rsidR="00694EC4" w:rsidRDefault="00694EC4">
      <w:r>
        <w:t xml:space="preserve">К/с </w:t>
      </w:r>
      <w:r w:rsidR="00FF1345">
        <w:t>30101810100000000402</w:t>
      </w:r>
    </w:p>
    <w:p w:rsidR="00694EC4" w:rsidRDefault="00694EC4">
      <w:r>
        <w:t>БИК 0445254</w:t>
      </w:r>
      <w:r w:rsidR="00FF1345">
        <w:t>02</w:t>
      </w:r>
    </w:p>
    <w:p w:rsidR="00694EC4" w:rsidRDefault="00694EC4"/>
    <w:p w:rsidR="00694EC4" w:rsidRDefault="00694EC4">
      <w:r>
        <w:t>Тел./факс:(495)792 98 51</w:t>
      </w:r>
    </w:p>
    <w:p w:rsidR="00694EC4" w:rsidRDefault="00694EC4"/>
    <w:p w:rsidR="00694EC4" w:rsidRDefault="00694EC4"/>
    <w:p w:rsidR="00694EC4" w:rsidRDefault="00694EC4">
      <w:r>
        <w:t xml:space="preserve"> _____________ Кобелева Ю.В.                                                    </w:t>
      </w:r>
    </w:p>
    <w:p w:rsidR="00694EC4" w:rsidRDefault="00694EC4"/>
    <w:p w:rsidR="00694EC4" w:rsidRDefault="00694EC4"/>
    <w:p w:rsidR="00694EC4" w:rsidRDefault="00694EC4"/>
    <w:p w:rsidR="00694EC4" w:rsidRDefault="00694EC4"/>
    <w:p w:rsidR="00694EC4" w:rsidRDefault="00694EC4"/>
    <w:p w:rsidR="00694EC4" w:rsidRDefault="00694EC4"/>
    <w:p w:rsidR="00694EC4" w:rsidRDefault="00694EC4" w:rsidP="00FB2954">
      <w:r>
        <w:t xml:space="preserve">          </w:t>
      </w:r>
    </w:p>
    <w:p w:rsidR="00694EC4" w:rsidRDefault="00694EC4" w:rsidP="00FB2954"/>
    <w:p w:rsidR="00694EC4" w:rsidRDefault="00694EC4" w:rsidP="00FB2954"/>
    <w:p w:rsidR="00694EC4" w:rsidRDefault="00694EC4" w:rsidP="00FB2954"/>
    <w:p w:rsidR="00694EC4" w:rsidRDefault="00694EC4" w:rsidP="00FB2954"/>
    <w:p w:rsidR="00694EC4" w:rsidRDefault="00694EC4" w:rsidP="00FB2954"/>
    <w:p w:rsidR="00694EC4" w:rsidRDefault="00694EC4" w:rsidP="00FB2954"/>
    <w:p w:rsidR="00694EC4" w:rsidRDefault="00694EC4" w:rsidP="00FB2954"/>
    <w:p w:rsidR="00694EC4" w:rsidRDefault="00694EC4" w:rsidP="00FB2954"/>
    <w:p w:rsidR="00694EC4" w:rsidRDefault="00694EC4" w:rsidP="00FB2954"/>
    <w:p w:rsidR="00694EC4" w:rsidRDefault="00694EC4"/>
    <w:p w:rsidR="00694EC4" w:rsidRDefault="00694EC4"/>
    <w:p w:rsidR="00694EC4" w:rsidRDefault="00694EC4">
      <w:r>
        <w:t xml:space="preserve">           ______________</w:t>
      </w:r>
    </w:p>
    <w:sectPr w:rsidR="00694EC4" w:rsidSect="00557701">
      <w:type w:val="continuous"/>
      <w:pgSz w:w="595.30pt" w:h="841.90pt"/>
      <w:pgMar w:top="35.95pt" w:right="42.50pt" w:bottom="56.70pt" w:left="85.05pt" w:header="35.40pt" w:footer="35.40pt" w:gutter="0pt"/>
      <w:cols w:num="2" w:space="35.40pt" w:equalWidth="0">
        <w:col w:w="216.15pt" w:space="35.40pt"/>
        <w:col w:w="216.15pt"/>
      </w:cols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167167"/>
    <w:multiLevelType w:val="multilevel"/>
    <w:tmpl w:val="98046A16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1" w15:restartNumberingAfterBreak="0">
    <w:nsid w:val="08414802"/>
    <w:multiLevelType w:val="multilevel"/>
    <w:tmpl w:val="6F1C2112"/>
    <w:lvl w:ilvl="0">
      <w:start w:val="5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53.25pt"/>
        </w:tabs>
        <w:ind w:start="53.25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6.50pt"/>
        </w:tabs>
        <w:ind w:start="106.5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1.75pt"/>
        </w:tabs>
        <w:ind w:start="141.75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5pt"/>
        </w:tabs>
        <w:ind w:start="195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0.25pt"/>
        </w:tabs>
        <w:ind w:start="230.25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3.50pt"/>
        </w:tabs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18.75pt"/>
        </w:tabs>
        <w:ind w:start="318.75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2pt"/>
        </w:tabs>
        <w:ind w:start="372pt" w:hanging="90pt"/>
      </w:pPr>
      <w:rPr>
        <w:rFonts w:hint="default"/>
      </w:rPr>
    </w:lvl>
  </w:abstractNum>
  <w:abstractNum w:abstractNumId="2" w15:restartNumberingAfterBreak="0">
    <w:nsid w:val="09E53EAD"/>
    <w:multiLevelType w:val="multilevel"/>
    <w:tmpl w:val="49B874D4"/>
    <w:lvl w:ilvl="0">
      <w:start w:val="5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3" w15:restartNumberingAfterBreak="0">
    <w:nsid w:val="0B683B23"/>
    <w:multiLevelType w:val="multilevel"/>
    <w:tmpl w:val="E6587486"/>
    <w:lvl w:ilvl="0">
      <w:start w:val="2"/>
      <w:numFmt w:val="decimal"/>
      <w:lvlText w:val="%1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1">
      <w:start w:val="2"/>
      <w:numFmt w:val="decimal"/>
      <w:lvlText w:val="%1.%2"/>
      <w:lvlJc w:val="start"/>
      <w:pPr>
        <w:tabs>
          <w:tab w:val="num" w:pos="46.50pt"/>
        </w:tabs>
        <w:ind w:start="46.50pt" w:hanging="24pt"/>
      </w:pPr>
      <w:rPr>
        <w:rFonts w:hint="default"/>
      </w:rPr>
    </w:lvl>
    <w:lvl w:ilvl="2">
      <w:start w:val="8"/>
      <w:numFmt w:val="decimal"/>
      <w:lvlText w:val="%1.%2.%3"/>
      <w:lvlJc w:val="start"/>
      <w:pPr>
        <w:tabs>
          <w:tab w:val="num" w:pos="81pt"/>
        </w:tabs>
        <w:ind w:start="81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03.50pt"/>
        </w:tabs>
        <w:ind w:start="103.5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44pt"/>
        </w:tabs>
        <w:ind w:start="14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166.50pt"/>
        </w:tabs>
        <w:ind w:start="166.50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07pt"/>
        </w:tabs>
        <w:ind w:start="207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229.50pt"/>
        </w:tabs>
        <w:ind w:start="229.5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270pt"/>
        </w:tabs>
        <w:ind w:start="270pt" w:hanging="90pt"/>
      </w:pPr>
      <w:rPr>
        <w:rFonts w:hint="default"/>
      </w:rPr>
    </w:lvl>
  </w:abstractNum>
  <w:abstractNum w:abstractNumId="4" w15:restartNumberingAfterBreak="0">
    <w:nsid w:val="0BD94642"/>
    <w:multiLevelType w:val="multilevel"/>
    <w:tmpl w:val="8D8C9E0E"/>
    <w:lvl w:ilvl="0">
      <w:start w:val="2"/>
      <w:numFmt w:val="decimal"/>
      <w:lvlText w:val="%1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1">
      <w:start w:val="2"/>
      <w:numFmt w:val="decimal"/>
      <w:lvlText w:val="%1.%2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5" w15:restartNumberingAfterBreak="0">
    <w:nsid w:val="160504C0"/>
    <w:multiLevelType w:val="hybridMultilevel"/>
    <w:tmpl w:val="F79810B2"/>
    <w:lvl w:ilvl="0" w:tplc="041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Wingdings" w:hint="default"/>
      </w:rPr>
    </w:lvl>
  </w:abstractNum>
  <w:abstractNum w:abstractNumId="6" w15:restartNumberingAfterBreak="0">
    <w:nsid w:val="16DD4160"/>
    <w:multiLevelType w:val="multilevel"/>
    <w:tmpl w:val="7D62BD9C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3"/>
      <w:numFmt w:val="decimal"/>
      <w:lvlText w:val="%1.%2.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7" w15:restartNumberingAfterBreak="0">
    <w:nsid w:val="354D1C47"/>
    <w:multiLevelType w:val="multilevel"/>
    <w:tmpl w:val="32D44230"/>
    <w:lvl w:ilvl="0">
      <w:start w:val="2"/>
      <w:numFmt w:val="decimal"/>
      <w:lvlText w:val="%1."/>
      <w:lvlJc w:val="start"/>
      <w:pPr>
        <w:tabs>
          <w:tab w:val="num" w:pos="27pt"/>
        </w:tabs>
        <w:ind w:start="27pt" w:hanging="27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48pt"/>
        </w:tabs>
        <w:ind w:start="48pt" w:hanging="27pt"/>
      </w:pPr>
      <w:rPr>
        <w:rFonts w:hint="default"/>
      </w:rPr>
    </w:lvl>
    <w:lvl w:ilvl="2">
      <w:start w:val="3"/>
      <w:numFmt w:val="decimal"/>
      <w:lvlText w:val="%1.%2.%3."/>
      <w:lvlJc w:val="start"/>
      <w:pPr>
        <w:tabs>
          <w:tab w:val="num" w:pos="78pt"/>
        </w:tabs>
        <w:ind w:start="78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99pt"/>
        </w:tabs>
        <w:ind w:start="99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38pt"/>
        </w:tabs>
        <w:ind w:start="138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59pt"/>
        </w:tabs>
        <w:ind w:start="159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98pt"/>
        </w:tabs>
        <w:ind w:start="198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19pt"/>
        </w:tabs>
        <w:ind w:start="219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58pt"/>
        </w:tabs>
        <w:ind w:start="258pt" w:hanging="90pt"/>
      </w:pPr>
      <w:rPr>
        <w:rFonts w:hint="default"/>
      </w:rPr>
    </w:lvl>
  </w:abstractNum>
  <w:abstractNum w:abstractNumId="8" w15:restartNumberingAfterBreak="0">
    <w:nsid w:val="363F3CAB"/>
    <w:multiLevelType w:val="multilevel"/>
    <w:tmpl w:val="4BCE770C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32pt"/>
        </w:tabs>
        <w:ind w:start="132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80pt"/>
        </w:tabs>
        <w:ind w:start="18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246pt"/>
        </w:tabs>
        <w:ind w:start="246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94pt"/>
        </w:tabs>
        <w:ind w:start="29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360pt"/>
        </w:tabs>
        <w:ind w:start="36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408pt"/>
        </w:tabs>
        <w:ind w:start="408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474pt"/>
        </w:tabs>
        <w:ind w:start="474pt" w:hanging="90pt"/>
      </w:pPr>
      <w:rPr>
        <w:rFonts w:hint="default"/>
      </w:rPr>
    </w:lvl>
  </w:abstractNum>
  <w:abstractNum w:abstractNumId="9" w15:restartNumberingAfterBreak="0">
    <w:nsid w:val="371566B3"/>
    <w:multiLevelType w:val="multilevel"/>
    <w:tmpl w:val="4F9A1A88"/>
    <w:lvl w:ilvl="0">
      <w:start w:val="3"/>
      <w:numFmt w:val="decimal"/>
      <w:lvlText w:val="%1"/>
      <w:lvlJc w:val="start"/>
      <w:pPr>
        <w:tabs>
          <w:tab w:val="num" w:pos="39pt"/>
        </w:tabs>
        <w:ind w:start="39pt" w:hanging="39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39pt"/>
        </w:tabs>
        <w:ind w:start="39pt" w:hanging="39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9pt"/>
        </w:tabs>
        <w:ind w:start="39pt" w:hanging="39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9pt"/>
        </w:tabs>
        <w:ind w:start="39pt" w:hanging="39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0" w15:restartNumberingAfterBreak="0">
    <w:nsid w:val="394713C3"/>
    <w:multiLevelType w:val="multilevel"/>
    <w:tmpl w:val="49B874D4"/>
    <w:lvl w:ilvl="0">
      <w:start w:val="5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1" w15:restartNumberingAfterBreak="0">
    <w:nsid w:val="3D714AA8"/>
    <w:multiLevelType w:val="multilevel"/>
    <w:tmpl w:val="A4A83488"/>
    <w:lvl w:ilvl="0">
      <w:start w:val="2"/>
      <w:numFmt w:val="decimal"/>
      <w:lvlText w:val="%1."/>
      <w:lvlJc w:val="start"/>
      <w:pPr>
        <w:tabs>
          <w:tab w:val="num" w:pos="27pt"/>
        </w:tabs>
        <w:ind w:start="27pt" w:hanging="27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48pt"/>
        </w:tabs>
        <w:ind w:start="48pt" w:hanging="27pt"/>
      </w:pPr>
      <w:rPr>
        <w:rFonts w:hint="default"/>
      </w:rPr>
    </w:lvl>
    <w:lvl w:ilvl="2">
      <w:start w:val="3"/>
      <w:numFmt w:val="decimal"/>
      <w:lvlText w:val="%1.%2.%3."/>
      <w:lvlJc w:val="start"/>
      <w:pPr>
        <w:tabs>
          <w:tab w:val="num" w:pos="78pt"/>
        </w:tabs>
        <w:ind w:start="78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99pt"/>
        </w:tabs>
        <w:ind w:start="99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38pt"/>
        </w:tabs>
        <w:ind w:start="138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59pt"/>
        </w:tabs>
        <w:ind w:start="159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98pt"/>
        </w:tabs>
        <w:ind w:start="198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19pt"/>
        </w:tabs>
        <w:ind w:start="219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58pt"/>
        </w:tabs>
        <w:ind w:start="258pt" w:hanging="90pt"/>
      </w:pPr>
      <w:rPr>
        <w:rFonts w:hint="default"/>
      </w:rPr>
    </w:lvl>
  </w:abstractNum>
  <w:abstractNum w:abstractNumId="12" w15:restartNumberingAfterBreak="0">
    <w:nsid w:val="3DCC7DF5"/>
    <w:multiLevelType w:val="multilevel"/>
    <w:tmpl w:val="E94471FE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5"/>
      <w:numFmt w:val="decimal"/>
      <w:lvlText w:val="%1.%2.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13" w15:restartNumberingAfterBreak="0">
    <w:nsid w:val="3FB95003"/>
    <w:multiLevelType w:val="hybridMultilevel"/>
    <w:tmpl w:val="F468BED4"/>
    <w:lvl w:ilvl="0" w:tplc="00FAC22E">
      <w:start w:val="8"/>
      <w:numFmt w:val="decimal"/>
      <w:lvlText w:val="%1."/>
      <w:lvlJc w:val="start"/>
      <w:pPr>
        <w:tabs>
          <w:tab w:val="num" w:pos="96pt"/>
        </w:tabs>
        <w:ind w:start="96pt" w:hanging="21pt"/>
      </w:pPr>
      <w:rPr>
        <w:rFonts w:hint="default"/>
      </w:rPr>
    </w:lvl>
    <w:lvl w:ilvl="1" w:tplc="04190019">
      <w:start w:val="1"/>
      <w:numFmt w:val="lowerLetter"/>
      <w:lvlText w:val="%2."/>
      <w:lvlJc w:val="start"/>
      <w:pPr>
        <w:tabs>
          <w:tab w:val="num" w:pos="129pt"/>
        </w:tabs>
        <w:ind w:start="129pt" w:hanging="18pt"/>
      </w:pPr>
    </w:lvl>
    <w:lvl w:ilvl="2" w:tplc="0419001B">
      <w:start w:val="1"/>
      <w:numFmt w:val="lowerRoman"/>
      <w:lvlText w:val="%3."/>
      <w:lvlJc w:val="end"/>
      <w:pPr>
        <w:tabs>
          <w:tab w:val="num" w:pos="165pt"/>
        </w:tabs>
        <w:ind w:start="165pt" w:hanging="9pt"/>
      </w:pPr>
    </w:lvl>
    <w:lvl w:ilvl="3" w:tplc="0419000F">
      <w:start w:val="1"/>
      <w:numFmt w:val="decimal"/>
      <w:lvlText w:val="%4."/>
      <w:lvlJc w:val="start"/>
      <w:pPr>
        <w:tabs>
          <w:tab w:val="num" w:pos="201pt"/>
        </w:tabs>
        <w:ind w:start="201pt" w:hanging="18pt"/>
      </w:pPr>
    </w:lvl>
    <w:lvl w:ilvl="4" w:tplc="04190019">
      <w:start w:val="1"/>
      <w:numFmt w:val="lowerLetter"/>
      <w:lvlText w:val="%5."/>
      <w:lvlJc w:val="start"/>
      <w:pPr>
        <w:tabs>
          <w:tab w:val="num" w:pos="237pt"/>
        </w:tabs>
        <w:ind w:start="237pt" w:hanging="18pt"/>
      </w:pPr>
    </w:lvl>
    <w:lvl w:ilvl="5" w:tplc="0419001B">
      <w:start w:val="1"/>
      <w:numFmt w:val="lowerRoman"/>
      <w:lvlText w:val="%6."/>
      <w:lvlJc w:val="end"/>
      <w:pPr>
        <w:tabs>
          <w:tab w:val="num" w:pos="273pt"/>
        </w:tabs>
        <w:ind w:start="273pt" w:hanging="9pt"/>
      </w:pPr>
    </w:lvl>
    <w:lvl w:ilvl="6" w:tplc="0419000F">
      <w:start w:val="1"/>
      <w:numFmt w:val="decimal"/>
      <w:lvlText w:val="%7."/>
      <w:lvlJc w:val="start"/>
      <w:pPr>
        <w:tabs>
          <w:tab w:val="num" w:pos="309pt"/>
        </w:tabs>
        <w:ind w:start="309pt" w:hanging="18pt"/>
      </w:pPr>
    </w:lvl>
    <w:lvl w:ilvl="7" w:tplc="04190019">
      <w:start w:val="1"/>
      <w:numFmt w:val="lowerLetter"/>
      <w:lvlText w:val="%8."/>
      <w:lvlJc w:val="start"/>
      <w:pPr>
        <w:tabs>
          <w:tab w:val="num" w:pos="345pt"/>
        </w:tabs>
        <w:ind w:start="345pt" w:hanging="18pt"/>
      </w:pPr>
    </w:lvl>
    <w:lvl w:ilvl="8" w:tplc="0419001B">
      <w:start w:val="1"/>
      <w:numFmt w:val="lowerRoman"/>
      <w:lvlText w:val="%9."/>
      <w:lvlJc w:val="end"/>
      <w:pPr>
        <w:tabs>
          <w:tab w:val="num" w:pos="381pt"/>
        </w:tabs>
        <w:ind w:start="381pt" w:hanging="9pt"/>
      </w:pPr>
    </w:lvl>
  </w:abstractNum>
  <w:abstractNum w:abstractNumId="14" w15:restartNumberingAfterBreak="0">
    <w:nsid w:val="402515AE"/>
    <w:multiLevelType w:val="multilevel"/>
    <w:tmpl w:val="ABBAAAFE"/>
    <w:lvl w:ilvl="0">
      <w:start w:val="2"/>
      <w:numFmt w:val="decimal"/>
      <w:lvlText w:val="%1."/>
      <w:lvlJc w:val="start"/>
      <w:pPr>
        <w:tabs>
          <w:tab w:val="num" w:pos="27.75pt"/>
        </w:tabs>
        <w:ind w:start="27.75pt" w:hanging="27.75pt"/>
      </w:pPr>
    </w:lvl>
    <w:lvl w:ilvl="1">
      <w:start w:val="1"/>
      <w:numFmt w:val="decimal"/>
      <w:lvlText w:val="%1.%2."/>
      <w:lvlJc w:val="start"/>
      <w:pPr>
        <w:tabs>
          <w:tab w:val="num" w:pos="54pt"/>
        </w:tabs>
        <w:ind w:start="54pt" w:hanging="36pt"/>
      </w:pPr>
    </w:lvl>
    <w:lvl w:ilvl="2">
      <w:start w:val="1"/>
      <w:numFmt w:val="decimal"/>
      <w:lvlText w:val="%1.%2.%3."/>
      <w:lvlJc w:val="start"/>
      <w:pPr>
        <w:tabs>
          <w:tab w:val="num" w:pos="72pt"/>
        </w:tabs>
        <w:ind w:start="72pt" w:hanging="36pt"/>
      </w:pPr>
    </w:lvl>
    <w:lvl w:ilvl="3">
      <w:start w:val="1"/>
      <w:numFmt w:val="decimal"/>
      <w:lvlText w:val="%1.%2.%3.%4."/>
      <w:lvlJc w:val="start"/>
      <w:pPr>
        <w:tabs>
          <w:tab w:val="num" w:pos="108pt"/>
        </w:tabs>
        <w:ind w:start="108pt" w:hanging="54pt"/>
      </w:pPr>
    </w:lvl>
    <w:lvl w:ilvl="4">
      <w:start w:val="1"/>
      <w:numFmt w:val="decimal"/>
      <w:lvlText w:val="%1.%2.%3.%4.%5."/>
      <w:lvlJc w:val="start"/>
      <w:pPr>
        <w:tabs>
          <w:tab w:val="num" w:pos="126pt"/>
        </w:tabs>
        <w:ind w:start="126pt" w:hanging="54pt"/>
      </w:pPr>
    </w:lvl>
    <w:lvl w:ilvl="5">
      <w:start w:val="1"/>
      <w:numFmt w:val="decimal"/>
      <w:lvlText w:val="%1.%2.%3.%4.%5.%6."/>
      <w:lvlJc w:val="start"/>
      <w:pPr>
        <w:tabs>
          <w:tab w:val="num" w:pos="162pt"/>
        </w:tabs>
        <w:ind w:start="162pt" w:hanging="72pt"/>
      </w:pPr>
    </w:lvl>
    <w:lvl w:ilvl="6">
      <w:start w:val="1"/>
      <w:numFmt w:val="decimal"/>
      <w:lvlText w:val="%1.%2.%3.%4.%5.%6.%7."/>
      <w:lvlJc w:val="start"/>
      <w:pPr>
        <w:tabs>
          <w:tab w:val="num" w:pos="198pt"/>
        </w:tabs>
        <w:ind w:start="198pt" w:hanging="90pt"/>
      </w:pPr>
    </w:lvl>
    <w:lvl w:ilvl="7">
      <w:start w:val="1"/>
      <w:numFmt w:val="decimal"/>
      <w:lvlText w:val="%1.%2.%3.%4.%5.%6.%7.%8."/>
      <w:lvlJc w:val="start"/>
      <w:pPr>
        <w:tabs>
          <w:tab w:val="num" w:pos="216pt"/>
        </w:tabs>
        <w:ind w:start="216pt" w:hanging="90pt"/>
      </w:pPr>
    </w:lvl>
    <w:lvl w:ilvl="8">
      <w:start w:val="1"/>
      <w:numFmt w:val="decimal"/>
      <w:lvlText w:val="%1.%2.%3.%4.%5.%6.%7.%8.%9."/>
      <w:lvlJc w:val="start"/>
      <w:pPr>
        <w:tabs>
          <w:tab w:val="num" w:pos="252pt"/>
        </w:tabs>
        <w:ind w:start="252pt" w:hanging="108pt"/>
      </w:pPr>
    </w:lvl>
  </w:abstractNum>
  <w:abstractNum w:abstractNumId="15" w15:restartNumberingAfterBreak="0">
    <w:nsid w:val="41F0439A"/>
    <w:multiLevelType w:val="multilevel"/>
    <w:tmpl w:val="3640B234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16" w15:restartNumberingAfterBreak="0">
    <w:nsid w:val="4728014F"/>
    <w:multiLevelType w:val="multilevel"/>
    <w:tmpl w:val="49B874D4"/>
    <w:lvl w:ilvl="0">
      <w:start w:val="6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7" w15:restartNumberingAfterBreak="0">
    <w:nsid w:val="54A50B7E"/>
    <w:multiLevelType w:val="multilevel"/>
    <w:tmpl w:val="23DE7AAC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3"/>
      <w:numFmt w:val="decimal"/>
      <w:lvlText w:val="%1.%2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18" w15:restartNumberingAfterBreak="0">
    <w:nsid w:val="57B75638"/>
    <w:multiLevelType w:val="multilevel"/>
    <w:tmpl w:val="E9D4EC70"/>
    <w:lvl w:ilvl="0">
      <w:start w:val="2"/>
      <w:numFmt w:val="decimal"/>
      <w:lvlText w:val="%1."/>
      <w:lvlJc w:val="start"/>
      <w:pPr>
        <w:tabs>
          <w:tab w:val="num" w:pos="27pt"/>
        </w:tabs>
        <w:ind w:start="27pt" w:hanging="27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49.50pt"/>
        </w:tabs>
        <w:ind w:start="49.50pt" w:hanging="27pt"/>
      </w:pPr>
      <w:rPr>
        <w:rFonts w:hint="default"/>
      </w:rPr>
    </w:lvl>
    <w:lvl w:ilvl="2">
      <w:start w:val="6"/>
      <w:numFmt w:val="decimal"/>
      <w:lvlText w:val="%1.%2.%3."/>
      <w:lvlJc w:val="start"/>
      <w:pPr>
        <w:tabs>
          <w:tab w:val="num" w:pos="81pt"/>
        </w:tabs>
        <w:ind w:start="81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03.50pt"/>
        </w:tabs>
        <w:ind w:start="103.5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44pt"/>
        </w:tabs>
        <w:ind w:start="14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66.50pt"/>
        </w:tabs>
        <w:ind w:start="166.50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07pt"/>
        </w:tabs>
        <w:ind w:start="207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29.50pt"/>
        </w:tabs>
        <w:ind w:start="229.5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70pt"/>
        </w:tabs>
        <w:ind w:start="270pt" w:hanging="90pt"/>
      </w:pPr>
      <w:rPr>
        <w:rFonts w:hint="default"/>
      </w:rPr>
    </w:lvl>
  </w:abstractNum>
  <w:abstractNum w:abstractNumId="19" w15:restartNumberingAfterBreak="0">
    <w:nsid w:val="5C143CDA"/>
    <w:multiLevelType w:val="multilevel"/>
    <w:tmpl w:val="4B3A7C28"/>
    <w:lvl w:ilvl="0">
      <w:start w:val="7"/>
      <w:numFmt w:val="decimal"/>
      <w:lvlText w:val="%1"/>
      <w:lvlJc w:val="start"/>
      <w:pPr>
        <w:tabs>
          <w:tab w:val="num" w:pos="42pt"/>
        </w:tabs>
        <w:ind w:start="42pt" w:hanging="42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42pt"/>
        </w:tabs>
        <w:ind w:start="42pt" w:hanging="42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42pt"/>
        </w:tabs>
        <w:ind w:start="42pt" w:hanging="42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42pt"/>
        </w:tabs>
        <w:ind w:start="42pt" w:hanging="42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20" w15:restartNumberingAfterBreak="0">
    <w:nsid w:val="5C3649C5"/>
    <w:multiLevelType w:val="multilevel"/>
    <w:tmpl w:val="7DD0F820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21" w15:restartNumberingAfterBreak="0">
    <w:nsid w:val="5FDE131D"/>
    <w:multiLevelType w:val="hybridMultilevel"/>
    <w:tmpl w:val="BD1086B0"/>
    <w:lvl w:ilvl="0" w:tplc="0924E9D2">
      <w:start w:val="8"/>
      <w:numFmt w:val="decimal"/>
      <w:lvlText w:val="%1."/>
      <w:lvlJc w:val="start"/>
      <w:pPr>
        <w:tabs>
          <w:tab w:val="num" w:pos="93pt"/>
        </w:tabs>
        <w:ind w:start="93pt" w:hanging="18pt"/>
      </w:pPr>
      <w:rPr>
        <w:rFonts w:hint="default"/>
      </w:rPr>
    </w:lvl>
    <w:lvl w:ilvl="1" w:tplc="04190019">
      <w:start w:val="1"/>
      <w:numFmt w:val="lowerLetter"/>
      <w:lvlText w:val="%2."/>
      <w:lvlJc w:val="start"/>
      <w:pPr>
        <w:tabs>
          <w:tab w:val="num" w:pos="129pt"/>
        </w:tabs>
        <w:ind w:start="129pt" w:hanging="18pt"/>
      </w:pPr>
    </w:lvl>
    <w:lvl w:ilvl="2" w:tplc="0419001B">
      <w:start w:val="1"/>
      <w:numFmt w:val="lowerRoman"/>
      <w:lvlText w:val="%3."/>
      <w:lvlJc w:val="end"/>
      <w:pPr>
        <w:tabs>
          <w:tab w:val="num" w:pos="165pt"/>
        </w:tabs>
        <w:ind w:start="165pt" w:hanging="9pt"/>
      </w:pPr>
    </w:lvl>
    <w:lvl w:ilvl="3" w:tplc="0419000F">
      <w:start w:val="1"/>
      <w:numFmt w:val="decimal"/>
      <w:lvlText w:val="%4."/>
      <w:lvlJc w:val="start"/>
      <w:pPr>
        <w:tabs>
          <w:tab w:val="num" w:pos="201pt"/>
        </w:tabs>
        <w:ind w:start="201pt" w:hanging="18pt"/>
      </w:pPr>
    </w:lvl>
    <w:lvl w:ilvl="4" w:tplc="04190019">
      <w:start w:val="1"/>
      <w:numFmt w:val="lowerLetter"/>
      <w:lvlText w:val="%5."/>
      <w:lvlJc w:val="start"/>
      <w:pPr>
        <w:tabs>
          <w:tab w:val="num" w:pos="237pt"/>
        </w:tabs>
        <w:ind w:start="237pt" w:hanging="18pt"/>
      </w:pPr>
    </w:lvl>
    <w:lvl w:ilvl="5" w:tplc="0419001B">
      <w:start w:val="1"/>
      <w:numFmt w:val="lowerRoman"/>
      <w:lvlText w:val="%6."/>
      <w:lvlJc w:val="end"/>
      <w:pPr>
        <w:tabs>
          <w:tab w:val="num" w:pos="273pt"/>
        </w:tabs>
        <w:ind w:start="273pt" w:hanging="9pt"/>
      </w:pPr>
    </w:lvl>
    <w:lvl w:ilvl="6" w:tplc="0419000F">
      <w:start w:val="1"/>
      <w:numFmt w:val="decimal"/>
      <w:lvlText w:val="%7."/>
      <w:lvlJc w:val="start"/>
      <w:pPr>
        <w:tabs>
          <w:tab w:val="num" w:pos="309pt"/>
        </w:tabs>
        <w:ind w:start="309pt" w:hanging="18pt"/>
      </w:pPr>
    </w:lvl>
    <w:lvl w:ilvl="7" w:tplc="04190019">
      <w:start w:val="1"/>
      <w:numFmt w:val="lowerLetter"/>
      <w:lvlText w:val="%8."/>
      <w:lvlJc w:val="start"/>
      <w:pPr>
        <w:tabs>
          <w:tab w:val="num" w:pos="345pt"/>
        </w:tabs>
        <w:ind w:start="345pt" w:hanging="18pt"/>
      </w:pPr>
    </w:lvl>
    <w:lvl w:ilvl="8" w:tplc="0419001B">
      <w:start w:val="1"/>
      <w:numFmt w:val="lowerRoman"/>
      <w:lvlText w:val="%9."/>
      <w:lvlJc w:val="end"/>
      <w:pPr>
        <w:tabs>
          <w:tab w:val="num" w:pos="381pt"/>
        </w:tabs>
        <w:ind w:start="381pt" w:hanging="9pt"/>
      </w:pPr>
    </w:lvl>
  </w:abstractNum>
  <w:abstractNum w:abstractNumId="22" w15:restartNumberingAfterBreak="0">
    <w:nsid w:val="630B57A3"/>
    <w:multiLevelType w:val="multilevel"/>
    <w:tmpl w:val="49B874D4"/>
    <w:lvl w:ilvl="0">
      <w:start w:val="5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23" w15:restartNumberingAfterBreak="0">
    <w:nsid w:val="637D09D7"/>
    <w:multiLevelType w:val="multilevel"/>
    <w:tmpl w:val="69929B46"/>
    <w:lvl w:ilvl="0">
      <w:start w:val="2"/>
      <w:numFmt w:val="decimal"/>
      <w:lvlText w:val="%1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24" w15:restartNumberingAfterBreak="0">
    <w:nsid w:val="70537E9F"/>
    <w:multiLevelType w:val="hybridMultilevel"/>
    <w:tmpl w:val="5712D1D6"/>
    <w:lvl w:ilvl="0" w:tplc="1D1E686C">
      <w:start w:val="6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cs="Wingdings" w:hint="default"/>
      </w:rPr>
    </w:lvl>
  </w:abstractNum>
  <w:abstractNum w:abstractNumId="25" w15:restartNumberingAfterBreak="0">
    <w:nsid w:val="7FE67654"/>
    <w:multiLevelType w:val="multilevel"/>
    <w:tmpl w:val="A3E65690"/>
    <w:lvl w:ilvl="0">
      <w:start w:val="2"/>
      <w:numFmt w:val="decimal"/>
      <w:lvlText w:val="%1."/>
      <w:lvlJc w:val="start"/>
      <w:pPr>
        <w:tabs>
          <w:tab w:val="num" w:pos="27pt"/>
        </w:tabs>
        <w:ind w:start="27pt" w:hanging="27pt"/>
      </w:pPr>
      <w:rPr>
        <w:rFonts w:hint="default"/>
      </w:rPr>
    </w:lvl>
    <w:lvl w:ilvl="1">
      <w:start w:val="2"/>
      <w:numFmt w:val="decimal"/>
      <w:lvlText w:val="%1.%2."/>
      <w:lvlJc w:val="start"/>
      <w:pPr>
        <w:tabs>
          <w:tab w:val="num" w:pos="44.70pt"/>
        </w:tabs>
        <w:ind w:start="44.70pt" w:hanging="27pt"/>
      </w:pPr>
      <w:rPr>
        <w:rFonts w:hint="default"/>
      </w:rPr>
    </w:lvl>
    <w:lvl w:ilvl="2">
      <w:start w:val="3"/>
      <w:numFmt w:val="decimal"/>
      <w:lvlText w:val="%1.%2.%3."/>
      <w:lvlJc w:val="start"/>
      <w:pPr>
        <w:tabs>
          <w:tab w:val="num" w:pos="71.40pt"/>
        </w:tabs>
        <w:ind w:start="71.4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89.10pt"/>
        </w:tabs>
        <w:ind w:start="89.1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24.80pt"/>
        </w:tabs>
        <w:ind w:start="124.8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42.50pt"/>
        </w:tabs>
        <w:ind w:start="142.50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78.20pt"/>
        </w:tabs>
        <w:ind w:start="178.2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195.90pt"/>
        </w:tabs>
        <w:ind w:start="195.9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31.60pt"/>
        </w:tabs>
        <w:ind w:start="231.60pt" w:hanging="90pt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2"/>
  </w:num>
  <w:num w:numId="5">
    <w:abstractNumId w:val="10"/>
  </w:num>
  <w:num w:numId="6">
    <w:abstractNumId w:val="22"/>
  </w:num>
  <w:num w:numId="7">
    <w:abstractNumId w:val="16"/>
  </w:num>
  <w:num w:numId="8">
    <w:abstractNumId w:val="24"/>
  </w:num>
  <w:num w:numId="9">
    <w:abstractNumId w:val="19"/>
  </w:num>
  <w:num w:numId="10">
    <w:abstractNumId w:val="13"/>
  </w:num>
  <w:num w:numId="11">
    <w:abstractNumId w:val="4"/>
  </w:num>
  <w:num w:numId="12">
    <w:abstractNumId w:val="7"/>
  </w:num>
  <w:num w:numId="13">
    <w:abstractNumId w:val="11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5"/>
  </w:num>
  <w:num w:numId="22">
    <w:abstractNumId w:val="6"/>
  </w:num>
  <w:num w:numId="23">
    <w:abstractNumId w:val="12"/>
  </w:num>
  <w:num w:numId="24">
    <w:abstractNumId w:val="1"/>
  </w:num>
  <w:num w:numId="25">
    <w:abstractNumId w:val="21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doNotTrackMoves/>
  <w:defaultTabStop w:val="35.40pt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31"/>
    <w:rsid w:val="00557701"/>
    <w:rsid w:val="005C1B49"/>
    <w:rsid w:val="005E7C21"/>
    <w:rsid w:val="00694EC4"/>
    <w:rsid w:val="006B0410"/>
    <w:rsid w:val="008858D1"/>
    <w:rsid w:val="009E3F07"/>
    <w:rsid w:val="00AB7260"/>
    <w:rsid w:val="00C47427"/>
    <w:rsid w:val="00C66431"/>
    <w:rsid w:val="00D77638"/>
    <w:rsid w:val="00E765FA"/>
    <w:rsid w:val="00EF7B25"/>
    <w:rsid w:val="00F51558"/>
    <w:rsid w:val="00FB2954"/>
    <w:rsid w:val="00FD51A9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3072135-42EE-4594-B27C-8D8080B07A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701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57701"/>
    <w:pPr>
      <w:ind w:start="36pt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57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rsid w:val="00557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№_________</vt:lpstr>
    </vt:vector>
  </TitlesOfParts>
  <Company>Авелон Тур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№_________</dc:title>
  <dc:subject/>
  <dc:creator>.</dc:creator>
  <cp:keywords/>
  <dc:description/>
  <cp:lastModifiedBy>Головачев Дмитрий</cp:lastModifiedBy>
  <cp:revision>2</cp:revision>
  <cp:lastPrinted>2007-11-15T14:50:00Z</cp:lastPrinted>
  <dcterms:created xsi:type="dcterms:W3CDTF">2018-11-25T16:13:00Z</dcterms:created>
  <dcterms:modified xsi:type="dcterms:W3CDTF">2018-11-25T16:13:00Z</dcterms:modified>
</cp:coreProperties>
</file>